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4A25A1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B3729" w:rsidRDefault="0075378B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AE7470" w:rsidRPr="00AE7470">
        <w:rPr>
          <w:rFonts w:cs="Times New Roman"/>
          <w:b/>
          <w:sz w:val="26"/>
          <w:szCs w:val="26"/>
        </w:rPr>
        <w:t xml:space="preserve">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A5068F" w:rsidRPr="00A5068F" w:rsidRDefault="00A5068F" w:rsidP="00A5068F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A5068F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отдела урегулирования задолженности Инспекции Федеральной налоговой службы № 22 по г. Москве (далее – государственный налоговый инспектор) </w:t>
      </w:r>
      <w:r w:rsidR="006366CF" w:rsidRPr="00F25F15">
        <w:rPr>
          <w:rFonts w:cs="Times New Roman"/>
          <w:sz w:val="26"/>
          <w:szCs w:val="26"/>
          <w:shd w:val="clear" w:color="auto" w:fill="FFFFFF" w:themeFill="background1"/>
        </w:rPr>
        <w:t xml:space="preserve">относится </w:t>
      </w:r>
      <w:r w:rsidR="006366CF" w:rsidRPr="00F25F15">
        <w:rPr>
          <w:rFonts w:cs="Times New Roman"/>
          <w:sz w:val="26"/>
          <w:szCs w:val="26"/>
        </w:rPr>
        <w:t>к старшей группе должностей гражданской службы категории "специалисты"</w:t>
      </w:r>
      <w:r w:rsidR="006366CF" w:rsidRPr="00F25F15">
        <w:rPr>
          <w:rFonts w:cs="Times New Roman"/>
          <w:sz w:val="26"/>
          <w:szCs w:val="26"/>
          <w:shd w:val="clear" w:color="auto" w:fill="FFFFFF" w:themeFill="background1"/>
        </w:rPr>
        <w:t>.</w:t>
      </w:r>
    </w:p>
    <w:p w:rsidR="00A5068F" w:rsidRPr="00A5068F" w:rsidRDefault="00A5068F" w:rsidP="00A5068F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A5068F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3B3729">
        <w:rPr>
          <w:rFonts w:cs="Times New Roman"/>
          <w:sz w:val="26"/>
          <w:szCs w:val="26"/>
        </w:rPr>
        <w:t>6</w:t>
      </w:r>
      <w:r w:rsidRPr="00A5068F">
        <w:rPr>
          <w:rFonts w:cs="Times New Roman"/>
          <w:sz w:val="26"/>
          <w:szCs w:val="26"/>
        </w:rPr>
        <w:t>.</w:t>
      </w:r>
    </w:p>
    <w:p w:rsidR="00A5068F" w:rsidRPr="00A5068F" w:rsidRDefault="00A5068F" w:rsidP="00A5068F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A5068F">
        <w:rPr>
          <w:rFonts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A5068F" w:rsidRPr="00A5068F" w:rsidRDefault="00A5068F" w:rsidP="00A5068F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A5068F">
        <w:rPr>
          <w:rFonts w:cs="Times New Roman"/>
          <w:sz w:val="26"/>
          <w:szCs w:val="26"/>
        </w:rPr>
        <w:t>3. Вид профессиональной служебной деятельности государственного налогового инспектора: регулирование в сфере урегулирования задолженности, осуществление налогового контроля.</w:t>
      </w:r>
    </w:p>
    <w:p w:rsidR="00A5068F" w:rsidRPr="00A5068F" w:rsidRDefault="00A5068F" w:rsidP="00A5068F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A5068F">
        <w:rPr>
          <w:rFonts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3B7A81" w:rsidRDefault="00A5068F" w:rsidP="00A5068F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A5068F">
        <w:rPr>
          <w:rFonts w:cs="Times New Roman"/>
          <w:sz w:val="26"/>
          <w:szCs w:val="26"/>
        </w:rPr>
        <w:t>5. Государственный налоговый инспектор непосредственно подчиняется начальнику отдела урегулирования задолженности Инспекции Федеральной налоговой службы №22 по г. Москве (далее – Инспекция).</w:t>
      </w:r>
    </w:p>
    <w:p w:rsidR="004A25A1" w:rsidRPr="00422B7B" w:rsidRDefault="004A25A1" w:rsidP="00A5068F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</w:p>
    <w:p w:rsidR="003B7A81" w:rsidRPr="00F5726B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Для замещения должности</w:t>
      </w:r>
      <w:r>
        <w:rPr>
          <w:rFonts w:cs="Times New Roman"/>
          <w:sz w:val="26"/>
          <w:szCs w:val="26"/>
        </w:rPr>
        <w:t xml:space="preserve"> </w:t>
      </w:r>
      <w:r w:rsidR="0075378B">
        <w:rPr>
          <w:rFonts w:cs="Times New Roman"/>
          <w:sz w:val="26"/>
          <w:szCs w:val="26"/>
        </w:rPr>
        <w:t>государственного налогового инспектора</w:t>
      </w:r>
      <w:r w:rsidRPr="0032684E"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573971" w:rsidRDefault="00573971" w:rsidP="00157BA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</w:t>
      </w:r>
      <w:r w:rsidR="003B3729" w:rsidRPr="006107FA">
        <w:rPr>
          <w:rFonts w:cs="Times New Roman"/>
          <w:sz w:val="26"/>
          <w:szCs w:val="26"/>
        </w:rPr>
        <w:t>Наличие высшего образования.</w:t>
      </w:r>
    </w:p>
    <w:p w:rsidR="00573971" w:rsidRPr="00F5726B" w:rsidRDefault="00573971" w:rsidP="00157BAB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Наличие базовых знаний: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573971" w:rsidRPr="003E0639" w:rsidRDefault="00573971" w:rsidP="00157BAB">
      <w:pPr>
        <w:widowControl w:val="0"/>
        <w:autoSpaceDE w:val="0"/>
        <w:autoSpaceDN w:val="0"/>
        <w:rPr>
          <w:rFonts w:cs="Times New Roman"/>
          <w:sz w:val="26"/>
          <w:szCs w:val="26"/>
        </w:rPr>
      </w:pPr>
      <w:r w:rsidRPr="003E0639">
        <w:rPr>
          <w:rFonts w:cs="Times New Roman"/>
          <w:sz w:val="26"/>
          <w:szCs w:val="26"/>
        </w:rPr>
        <w:t>6.4.1. В сфере законодательства Российской Федерации:</w:t>
      </w:r>
    </w:p>
    <w:p w:rsidR="00157BAB" w:rsidRPr="00A0688B" w:rsidRDefault="00157BAB" w:rsidP="003B3729">
      <w:pPr>
        <w:pStyle w:val="ConsPlusNormal"/>
        <w:numPr>
          <w:ilvl w:val="3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Налоговый кодекс Российской Федерации (далее - НК РФ);</w:t>
      </w:r>
    </w:p>
    <w:p w:rsidR="00157BAB" w:rsidRPr="003A793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Уголовно-процессуальный кодекс Российской Федерации от 18.12.2001 </w:t>
      </w:r>
      <w:r w:rsidR="004A25A1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174-ФЗ;</w:t>
      </w:r>
    </w:p>
    <w:p w:rsidR="00157BAB" w:rsidRPr="003A793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Уголовный кодекс Российской Федерации от 13.06.1996 </w:t>
      </w:r>
      <w:r w:rsidR="004A25A1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63-ФЗ (далее –УК РФ);</w:t>
      </w:r>
    </w:p>
    <w:p w:rsidR="00157BAB" w:rsidRPr="003A793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Кодекс Российской Федерации об административных правонарушениях от 30.12.2001 </w:t>
      </w:r>
      <w:r w:rsidR="004A25A1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195-ФЗ; 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02 мая 2006 г. № 59-ФЗ «О порядке рассмотрения обращений граждан Российской Федерации»;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Федеральный закон от 27 июля 2004 г. № 79-ФЗ «О государственной гражданской службе Российской Федерации»; 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Соглашение от 14 апреля 2014 г. </w:t>
      </w:r>
      <w:r w:rsidR="004A25A1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19 августа 2010 г. </w:t>
      </w:r>
      <w:r w:rsidR="004A25A1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157BAB" w:rsidRPr="00A0688B" w:rsidRDefault="00157BAB" w:rsidP="003B3729">
      <w:pPr>
        <w:pStyle w:val="ConsPlusNormal"/>
        <w:numPr>
          <w:ilvl w:val="0"/>
          <w:numId w:val="10"/>
        </w:numPr>
        <w:tabs>
          <w:tab w:val="left" w:pos="426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12 мая 2015 г. </w:t>
      </w:r>
      <w:r w:rsidR="004A25A1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</w:t>
      </w:r>
      <w:r w:rsidR="004A25A1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157BAB" w:rsidRPr="003A793B" w:rsidRDefault="00157BAB" w:rsidP="003B3729">
      <w:pPr>
        <w:pStyle w:val="ConsPlusNormal"/>
        <w:numPr>
          <w:ilvl w:val="0"/>
          <w:numId w:val="10"/>
        </w:numPr>
        <w:tabs>
          <w:tab w:val="left" w:pos="426"/>
          <w:tab w:val="left" w:pos="1134"/>
          <w:tab w:val="left" w:pos="1701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16 декабря 2016 г. </w:t>
      </w:r>
      <w:r w:rsidR="004A25A1">
        <w:rPr>
          <w:rFonts w:ascii="Times New Roman" w:hAnsi="Times New Roman" w:cs="Times New Roman"/>
          <w:sz w:val="26"/>
          <w:szCs w:val="26"/>
        </w:rPr>
        <w:t>№</w:t>
      </w:r>
      <w:r w:rsidRPr="003A793B">
        <w:rPr>
          <w:rFonts w:ascii="Times New Roman" w:hAnsi="Times New Roman" w:cs="Times New Roman"/>
          <w:sz w:val="26"/>
          <w:szCs w:val="26"/>
        </w:rPr>
        <w:t xml:space="preserve"> ММВ-7-8/683@ 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Порядка изменения срока уплаты налога и сбора, а также пени и штрафа налоговыми органами".</w:t>
      </w:r>
    </w:p>
    <w:p w:rsidR="00157BAB" w:rsidRPr="003A793B" w:rsidRDefault="00157BAB" w:rsidP="003B3729">
      <w:pPr>
        <w:pStyle w:val="ConsPlusNormal"/>
        <w:numPr>
          <w:ilvl w:val="0"/>
          <w:numId w:val="10"/>
        </w:numPr>
        <w:tabs>
          <w:tab w:val="left" w:pos="426"/>
          <w:tab w:val="left" w:pos="1134"/>
          <w:tab w:val="left" w:pos="1701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14.03.2016 № ММВ-7-16/132 </w:t>
      </w:r>
      <w:r w:rsidR="004A25A1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4A25A1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</w:p>
    <w:p w:rsidR="00157BAB" w:rsidRPr="003A793B" w:rsidRDefault="00157BAB" w:rsidP="003B3729">
      <w:pPr>
        <w:pStyle w:val="ConsPlusNormal"/>
        <w:numPr>
          <w:ilvl w:val="0"/>
          <w:numId w:val="10"/>
        </w:numPr>
        <w:tabs>
          <w:tab w:val="left" w:pos="426"/>
          <w:tab w:val="left" w:pos="1134"/>
          <w:tab w:val="left" w:pos="1701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A793B">
        <w:rPr>
          <w:rFonts w:ascii="Times New Roman" w:hAnsi="Times New Roman" w:cs="Times New Roman"/>
          <w:sz w:val="26"/>
          <w:szCs w:val="26"/>
        </w:rPr>
        <w:t>Приказ ФНС России от 17.05.2018 №ММВ-7-18/263@ в части планирования и проведения выездных налоговых проверок о взаимодействии структурных подразделений, в функциональные обязанности которых входят вопросы проведения предпроверочного анализа, налоговых проверок, взыскания (урегулирования) задолженности и обеспечения процедур банкротства.</w:t>
      </w:r>
    </w:p>
    <w:p w:rsidR="00157BAB" w:rsidRPr="003A793B" w:rsidRDefault="00157BAB" w:rsidP="003B3729">
      <w:pPr>
        <w:pStyle w:val="af2"/>
        <w:numPr>
          <w:ilvl w:val="0"/>
          <w:numId w:val="8"/>
        </w:numPr>
        <w:tabs>
          <w:tab w:val="left" w:pos="426"/>
        </w:tabs>
        <w:ind w:left="0" w:firstLine="284"/>
        <w:rPr>
          <w:rFonts w:cs="Times New Roman"/>
          <w:sz w:val="26"/>
          <w:szCs w:val="26"/>
        </w:rPr>
      </w:pPr>
      <w:r w:rsidRPr="003A793B">
        <w:rPr>
          <w:rFonts w:cs="Times New Roman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157BAB" w:rsidRPr="003A793B" w:rsidRDefault="00157BAB" w:rsidP="003B3729">
      <w:pPr>
        <w:pStyle w:val="af2"/>
        <w:numPr>
          <w:ilvl w:val="0"/>
          <w:numId w:val="8"/>
        </w:numPr>
        <w:tabs>
          <w:tab w:val="left" w:pos="426"/>
        </w:tabs>
        <w:ind w:left="0" w:firstLine="284"/>
        <w:rPr>
          <w:rFonts w:cs="Times New Roman"/>
          <w:sz w:val="26"/>
          <w:szCs w:val="26"/>
        </w:rPr>
      </w:pPr>
      <w:r w:rsidRPr="003A793B">
        <w:rPr>
          <w:rFonts w:cs="Times New Roman"/>
          <w:sz w:val="26"/>
          <w:szCs w:val="26"/>
        </w:rPr>
        <w:t xml:space="preserve">Приказ ФНС России от 18 января 2012 г. </w:t>
      </w:r>
      <w:r w:rsidR="004A25A1">
        <w:rPr>
          <w:rFonts w:cs="Times New Roman"/>
          <w:sz w:val="26"/>
          <w:szCs w:val="26"/>
        </w:rPr>
        <w:t>№</w:t>
      </w:r>
      <w:r w:rsidRPr="003A793B">
        <w:rPr>
          <w:rFonts w:cs="Times New Roman"/>
          <w:sz w:val="26"/>
          <w:szCs w:val="26"/>
        </w:rPr>
        <w:t xml:space="preserve"> ЯК-7-1/9@ "Об утверждении Единых требований к порядку формирования информационного ресурса "Расчеты с бюджетом" местного уровня"</w:t>
      </w:r>
      <w:r w:rsidR="003B3729">
        <w:rPr>
          <w:rFonts w:cs="Times New Roman"/>
          <w:sz w:val="26"/>
          <w:szCs w:val="26"/>
        </w:rPr>
        <w:t>.</w:t>
      </w:r>
    </w:p>
    <w:p w:rsidR="00573971" w:rsidRDefault="00A5068F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573971">
        <w:rPr>
          <w:rFonts w:cs="Times New Roman"/>
          <w:sz w:val="26"/>
          <w:szCs w:val="26"/>
        </w:rPr>
        <w:t>осударственный налоговый инспектор</w:t>
      </w:r>
      <w:r w:rsidR="00573971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73971" w:rsidRPr="0062781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971" w:rsidRPr="003E64A6" w:rsidRDefault="00573971" w:rsidP="00157B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общие положения о налоговом контроле;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573971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573971" w:rsidRPr="005224FA" w:rsidRDefault="00573971" w:rsidP="00157BA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73971" w:rsidRPr="005224FA" w:rsidRDefault="00573971" w:rsidP="00157BA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73971" w:rsidRDefault="00573971" w:rsidP="00157BA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573971" w:rsidRPr="00E5754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573971" w:rsidRPr="001729A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1729A0">
        <w:rPr>
          <w:sz w:val="26"/>
          <w:szCs w:val="26"/>
        </w:rPr>
        <w:t>онятие, процедура рассмотрения обращений граждан;</w:t>
      </w:r>
    </w:p>
    <w:p w:rsidR="00573971" w:rsidRPr="001729A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-и</w:t>
      </w:r>
      <w:r w:rsidRPr="001729A0">
        <w:rPr>
          <w:sz w:val="26"/>
          <w:szCs w:val="26"/>
        </w:rPr>
        <w:t>нс</w:t>
      </w:r>
      <w:r>
        <w:rPr>
          <w:sz w:val="26"/>
          <w:szCs w:val="26"/>
        </w:rPr>
        <w:t xml:space="preserve">титут предварительной проверки </w:t>
      </w:r>
      <w:r w:rsidRPr="001729A0">
        <w:rPr>
          <w:sz w:val="26"/>
          <w:szCs w:val="26"/>
        </w:rPr>
        <w:t>жалобы и иной поступившей в контрольно-надзорный орган</w:t>
      </w:r>
    </w:p>
    <w:p w:rsidR="00573971" w:rsidRPr="001B3B32" w:rsidRDefault="00A5068F" w:rsidP="00157BAB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573971">
        <w:rPr>
          <w:rFonts w:cs="Times New Roman"/>
          <w:sz w:val="26"/>
          <w:szCs w:val="26"/>
        </w:rPr>
        <w:t>осударственный налоговый инспектор</w:t>
      </w:r>
      <w:r w:rsidR="00573971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73971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971" w:rsidRPr="006D2012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573971" w:rsidRPr="00676E0A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573971" w:rsidRPr="00C84C75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6.8. Наличие функциональных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2E4969" w:rsidRPr="00F5726B" w:rsidRDefault="002E4969" w:rsidP="00157BAB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75378B" w:rsidRPr="00F5726B" w:rsidRDefault="00F05CF7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75378B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5378B">
        <w:rPr>
          <w:rFonts w:cs="Times New Roman"/>
          <w:sz w:val="26"/>
          <w:szCs w:val="26"/>
        </w:rPr>
        <w:t>государственного налогового инспектора</w:t>
      </w:r>
      <w:r w:rsidR="0075378B" w:rsidRPr="00473B81">
        <w:rPr>
          <w:rFonts w:cs="Times New Roman"/>
          <w:sz w:val="26"/>
          <w:szCs w:val="26"/>
        </w:rPr>
        <w:t xml:space="preserve">, а также запреты, ограничения и требования, связанные с гражданской </w:t>
      </w:r>
      <w:r w:rsidR="0075378B" w:rsidRPr="00F5726B">
        <w:rPr>
          <w:rFonts w:cs="Times New Roman"/>
          <w:sz w:val="26"/>
          <w:szCs w:val="26"/>
        </w:rPr>
        <w:t>службой, которые установлены в его отношении, предусмотрены статьями 14, 15, 16, 17, 18, 19, 20, 20.1, 20.2</w:t>
      </w:r>
      <w:r w:rsidR="0075378B">
        <w:rPr>
          <w:rFonts w:cs="Times New Roman"/>
          <w:sz w:val="26"/>
          <w:szCs w:val="26"/>
        </w:rPr>
        <w:t xml:space="preserve"> </w:t>
      </w:r>
      <w:r w:rsidR="0075378B" w:rsidRPr="00F5726B">
        <w:rPr>
          <w:rFonts w:cs="Times New Roman"/>
          <w:sz w:val="26"/>
          <w:szCs w:val="26"/>
        </w:rPr>
        <w:t>Федерального закона от 27 июля 2004 г. № 79-ФЗ</w:t>
      </w:r>
      <w:r w:rsidR="0075378B">
        <w:rPr>
          <w:rFonts w:cs="Times New Roman"/>
          <w:sz w:val="26"/>
          <w:szCs w:val="26"/>
        </w:rPr>
        <w:t xml:space="preserve"> </w:t>
      </w:r>
      <w:r w:rsidR="0075378B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5378B" w:rsidRDefault="0075378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Pr="00C75D0E">
        <w:rPr>
          <w:rFonts w:cs="Times New Roman"/>
          <w:sz w:val="26"/>
          <w:szCs w:val="26"/>
        </w:rPr>
        <w:t xml:space="preserve">В целях реализации задач и функций, возложенных на отдел урегулирования задолженности,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отдела </w:t>
      </w:r>
      <w:r w:rsidRPr="00C75D0E">
        <w:rPr>
          <w:rFonts w:cs="Times New Roman"/>
          <w:sz w:val="26"/>
          <w:szCs w:val="26"/>
        </w:rPr>
        <w:t xml:space="preserve">обязан: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сохранять конфиденциальность служебной информации;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 обеспечивать сохранность служебных документов, бланков, печатей, штампов и </w:t>
      </w:r>
      <w:r w:rsidRPr="00157BAB">
        <w:rPr>
          <w:rFonts w:cs="Times New Roman"/>
          <w:sz w:val="26"/>
          <w:szCs w:val="26"/>
        </w:rPr>
        <w:lastRenderedPageBreak/>
        <w:t>соблюдать правила их использования;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пожарной безопасности, охраны труда, служебного распорядка;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делового общения и норм служебного этикета;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сроки исполнения документов, заданий, поручений;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принимать участие в профессионально-экономической учебе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ведение делопроизводства в Отделе;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предоставлять информацию по запросам УФНС по г. Москве; ИФНС России;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выносить решения о зачетах/возвратах по налогоплательщикам согласно ст. 78 НК РФ;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применение мер взыскания по юридическим и физическим лицам с использованием информационных ресурсов АИС «Налог 3».</w:t>
      </w:r>
    </w:p>
    <w:p w:rsid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идентификацию налогоплательщика по учетным данным, в т. ч. в процессе личного приема налогоплательщиков;</w:t>
      </w:r>
    </w:p>
    <w:p w:rsidR="00453BCB" w:rsidRPr="00157BAB" w:rsidRDefault="00453BC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подключение к личному кабинету ФЛ;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списание безнадежной к взысканию задолженности;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отвечать на письма, поступившие через ЛК налогоплательщика, осуществлять регистрацию в личном кабинете.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документации.</w:t>
      </w:r>
    </w:p>
    <w:p w:rsidR="00157BAB" w:rsidRPr="00157BAB" w:rsidRDefault="00322E05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участвовать</w:t>
      </w:r>
      <w:r w:rsidR="00157BAB" w:rsidRPr="00157BAB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законодательством;</w:t>
      </w:r>
    </w:p>
    <w:p w:rsid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-взыскание задолженности по налогам, сборам, страховым взносам, пени, штрафам, с целью поступления взысканных сумм в бюджетную систему Российской Федерации согласно НК РФ;</w:t>
      </w:r>
    </w:p>
    <w:p w:rsidR="006620E1" w:rsidRPr="00157BAB" w:rsidRDefault="006620E1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использовать сведения отчетностей отдела (4-НМ, 4-ОР, 4-ИН, 4-НОМ)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157BAB">
        <w:rPr>
          <w:rFonts w:cs="Times New Roman"/>
          <w:sz w:val="26"/>
          <w:szCs w:val="26"/>
        </w:rPr>
        <w:t xml:space="preserve">формирование материалов для направления </w:t>
      </w:r>
      <w:r w:rsidR="006366CF">
        <w:rPr>
          <w:rFonts w:cs="Times New Roman"/>
          <w:sz w:val="26"/>
          <w:szCs w:val="26"/>
        </w:rPr>
        <w:t>решения о принятии обеспечительных мер</w:t>
      </w:r>
      <w:r w:rsidRPr="00157BA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 соответствии с</w:t>
      </w:r>
      <w:r w:rsidR="006366CF">
        <w:rPr>
          <w:rFonts w:cs="Times New Roman"/>
          <w:sz w:val="26"/>
          <w:szCs w:val="26"/>
        </w:rPr>
        <w:t xml:space="preserve"> п.10</w:t>
      </w:r>
      <w:r>
        <w:rPr>
          <w:rFonts w:cs="Times New Roman"/>
          <w:sz w:val="26"/>
          <w:szCs w:val="26"/>
        </w:rPr>
        <w:t xml:space="preserve"> ст. </w:t>
      </w:r>
      <w:r w:rsidR="006366CF">
        <w:rPr>
          <w:rFonts w:cs="Times New Roman"/>
          <w:sz w:val="26"/>
          <w:szCs w:val="26"/>
        </w:rPr>
        <w:t>101</w:t>
      </w:r>
      <w:r>
        <w:rPr>
          <w:rFonts w:cs="Times New Roman"/>
          <w:sz w:val="26"/>
          <w:szCs w:val="26"/>
        </w:rPr>
        <w:t xml:space="preserve"> НК РФ</w:t>
      </w:r>
      <w:r w:rsidRPr="00157BAB">
        <w:rPr>
          <w:rFonts w:cs="Times New Roman"/>
          <w:sz w:val="26"/>
          <w:szCs w:val="26"/>
        </w:rPr>
        <w:t xml:space="preserve">, осуществлять выявление и закрепление доказательств по следующим направлениям, а именно: </w:t>
      </w:r>
    </w:p>
    <w:p w:rsidR="00157BAB" w:rsidRDefault="00157BAB" w:rsidP="00322E05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проводить анализ выписок по банковским счетам налогоплательщиков, анализ истребованных документов (информации); </w:t>
      </w:r>
    </w:p>
    <w:p w:rsidR="006366CF" w:rsidRPr="006366CF" w:rsidRDefault="006366CF" w:rsidP="00322E05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проводить анализ</w:t>
      </w:r>
      <w:r>
        <w:rPr>
          <w:rFonts w:cs="Times New Roman"/>
          <w:sz w:val="26"/>
          <w:szCs w:val="26"/>
        </w:rPr>
        <w:t xml:space="preserve"> а</w:t>
      </w:r>
      <w:r w:rsidRPr="006366CF">
        <w:rPr>
          <w:rFonts w:cs="Times New Roman"/>
          <w:sz w:val="26"/>
          <w:szCs w:val="26"/>
        </w:rPr>
        <w:t>ктов налоговой проверки и решений о привлечении к ответственности за налоговое правонарушение/решений об отказе в привлечении к ответственности за налоговое правонарушение</w:t>
      </w:r>
      <w:r w:rsidRPr="00157BAB">
        <w:rPr>
          <w:rFonts w:cs="Times New Roman"/>
          <w:sz w:val="26"/>
          <w:szCs w:val="26"/>
        </w:rPr>
        <w:t xml:space="preserve">; </w:t>
      </w:r>
    </w:p>
    <w:p w:rsidR="00157BAB" w:rsidRPr="00157BAB" w:rsidRDefault="00157BAB" w:rsidP="00322E05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участие в инвентаризации имущества и имущественных прав, запасов, дебиторской задолженности налогоплательщика (ст. 89 НК РФ); </w:t>
      </w:r>
    </w:p>
    <w:p w:rsidR="00157BAB" w:rsidRPr="00157BAB" w:rsidRDefault="00157BAB" w:rsidP="00322E05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участие в проведении осмотра территорий, имущества и документов </w:t>
      </w:r>
      <w:r w:rsidRPr="00157BAB">
        <w:rPr>
          <w:rFonts w:cs="Times New Roman"/>
          <w:sz w:val="26"/>
          <w:szCs w:val="26"/>
        </w:rPr>
        <w:lastRenderedPageBreak/>
        <w:t xml:space="preserve">налогоплательщика с целью установления их наличия, фактического состояния, пользователя (ст. 92 НК РФ); </w:t>
      </w:r>
    </w:p>
    <w:p w:rsidR="00157BAB" w:rsidRPr="00157BAB" w:rsidRDefault="00157BAB" w:rsidP="00322E05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допрос свидетеля (руководителя, главного бухгалтера) с целью установления наличия (выбытия) имущества (статья 90 НК РФ);</w:t>
      </w:r>
    </w:p>
    <w:p w:rsidR="00157BAB" w:rsidRPr="00157BAB" w:rsidRDefault="00157BAB" w:rsidP="00322E05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истребование у налогоплательщика в рамках статьи 93 НК РФ документов за проверяемый период;</w:t>
      </w:r>
    </w:p>
    <w:p w:rsidR="00157BAB" w:rsidRPr="00157BAB" w:rsidRDefault="00157BAB" w:rsidP="00322E05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сбор информации в целях верификации задолженности источником которого является: бухгалтерская отчетность и корпоративная документация о финансово-хозяйственной деятельности проверяемого лица-налогоплательщика; сведения ПК «АСК «НДС-2», ФИР «Таможня Ф», сведения ИР «ЕЭАС обмен» для целей установления «цепочки» контрагентов, истребование документов в отношении данных контрагентов и иных лиц в порядке ст. 93.1 НК РФ; реестр недобросовестных поставщиков;</w:t>
      </w:r>
    </w:p>
    <w:p w:rsidR="00157BAB" w:rsidRPr="00157BAB" w:rsidRDefault="00157BAB" w:rsidP="00322E05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анализ декларации и бухгалтерскую отчетность;</w:t>
      </w:r>
    </w:p>
    <w:p w:rsidR="00157BAB" w:rsidRPr="00157BAB" w:rsidRDefault="00157BAB" w:rsidP="00322E05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направление запросов в Федеральную службу государственной регистрации, кадастра и картографии; Федеральную нотариальную палату; ГИБДД МВД России.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-осуществлять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="00322E05">
        <w:rPr>
          <w:rFonts w:cs="Times New Roman"/>
          <w:sz w:val="26"/>
          <w:szCs w:val="26"/>
        </w:rPr>
        <w:t>.</w:t>
      </w:r>
      <w:r w:rsidRPr="00157BAB">
        <w:rPr>
          <w:rFonts w:cs="Times New Roman"/>
          <w:sz w:val="26"/>
          <w:szCs w:val="26"/>
        </w:rPr>
        <w:t xml:space="preserve"> </w:t>
      </w:r>
      <w:r w:rsidR="007227EA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</w:p>
    <w:p w:rsidR="0075378B" w:rsidRPr="00473B81" w:rsidRDefault="0075378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имеет право на: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245A9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</w:t>
      </w:r>
      <w:r w:rsidRPr="007245A9">
        <w:rPr>
          <w:rFonts w:cs="Times New Roman"/>
          <w:sz w:val="26"/>
          <w:szCs w:val="26"/>
        </w:rPr>
        <w:lastRenderedPageBreak/>
        <w:t>для исполнения должностных обязанностей, а также на внесение предложений о совершенствовании деятельности Инспекции;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cs="Times New Roman"/>
          <w:sz w:val="26"/>
          <w:szCs w:val="26"/>
        </w:rPr>
        <w:t xml:space="preserve"> письменных объяснений и других документов,</w:t>
      </w:r>
      <w:r w:rsidRPr="00F37C5A">
        <w:rPr>
          <w:rFonts w:cs="Times New Roman"/>
          <w:sz w:val="26"/>
          <w:szCs w:val="26"/>
        </w:rPr>
        <w:t xml:space="preserve"> материалов;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A3459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75378B" w:rsidRPr="007A71BC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A5068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 xml:space="preserve">, Управления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75378B" w:rsidRPr="007A71BC" w:rsidRDefault="0075378B" w:rsidP="00157BAB">
      <w:pPr>
        <w:tabs>
          <w:tab w:val="left" w:pos="0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A5068F">
        <w:rPr>
          <w:rFonts w:cs="Times New Roman"/>
          <w:sz w:val="26"/>
          <w:szCs w:val="26"/>
        </w:rPr>
        <w:t>Г</w:t>
      </w:r>
      <w:r w:rsidR="00157BAB">
        <w:rPr>
          <w:rFonts w:cs="Times New Roman"/>
          <w:sz w:val="26"/>
          <w:szCs w:val="26"/>
        </w:rPr>
        <w:t xml:space="preserve">осударственный налоговый </w:t>
      </w:r>
      <w:r w:rsidRPr="00473B81">
        <w:rPr>
          <w:rFonts w:cs="Times New Roman"/>
          <w:sz w:val="26"/>
          <w:szCs w:val="26"/>
        </w:rPr>
        <w:t xml:space="preserve">за </w:t>
      </w:r>
      <w:r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Default="001F3691" w:rsidP="0075378B">
      <w:pPr>
        <w:tabs>
          <w:tab w:val="left" w:pos="851"/>
          <w:tab w:val="left" w:pos="993"/>
          <w:tab w:val="left" w:pos="1134"/>
        </w:tabs>
        <w:ind w:left="1134" w:firstLine="0"/>
        <w:rPr>
          <w:rFonts w:cs="Times New Roman"/>
          <w:sz w:val="26"/>
          <w:szCs w:val="2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</w:p>
    <w:p w:rsidR="003B7A81" w:rsidRPr="001650D7" w:rsidRDefault="008971B7" w:rsidP="00157BAB">
      <w:pPr>
        <w:tabs>
          <w:tab w:val="left" w:pos="851"/>
        </w:tabs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157BAB">
      <w:pPr>
        <w:widowControl w:val="0"/>
        <w:tabs>
          <w:tab w:val="left" w:pos="851"/>
        </w:tabs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lastRenderedPageBreak/>
        <w:t>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157BAB">
      <w:pPr>
        <w:widowControl w:val="0"/>
        <w:tabs>
          <w:tab w:val="left" w:pos="851"/>
        </w:tabs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157BAB">
      <w:pPr>
        <w:widowControl w:val="0"/>
        <w:tabs>
          <w:tab w:val="left" w:pos="851"/>
        </w:tabs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</w:p>
    <w:p w:rsidR="002E7D11" w:rsidRPr="007A71BC" w:rsidRDefault="002E7D11" w:rsidP="00C713E6">
      <w:pPr>
        <w:widowControl w:val="0"/>
        <w:tabs>
          <w:tab w:val="left" w:pos="851"/>
        </w:tabs>
        <w:ind w:left="142" w:firstLine="1134"/>
        <w:rPr>
          <w:rFonts w:cs="Times New Roman"/>
          <w:sz w:val="26"/>
          <w:szCs w:val="2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</w:p>
    <w:p w:rsidR="00D93716" w:rsidRPr="001650D7" w:rsidRDefault="006D522D" w:rsidP="00157BAB">
      <w:pPr>
        <w:tabs>
          <w:tab w:val="left" w:pos="0"/>
        </w:tabs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506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506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157BAB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D270CA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8971B7" w:rsidRPr="007A71BC" w:rsidRDefault="003B7A81" w:rsidP="00157BAB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Default="00F232D3" w:rsidP="00157BAB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3B7A81" w:rsidRPr="007A71BC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EE0B20" w:rsidRPr="008D720D" w:rsidRDefault="003B7A81" w:rsidP="00157BAB">
      <w:pPr>
        <w:tabs>
          <w:tab w:val="left" w:pos="0"/>
        </w:tabs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lastRenderedPageBreak/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2D71C6" w:rsidRPr="002D71C6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4A25A1">
      <w:headerReference w:type="default" r:id="rId9"/>
      <w:type w:val="continuous"/>
      <w:pgSz w:w="11906" w:h="16838"/>
      <w:pgMar w:top="426" w:right="851" w:bottom="426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CB7" w:rsidRDefault="00CE5CB7" w:rsidP="003B7A81">
      <w:r>
        <w:separator/>
      </w:r>
    </w:p>
  </w:endnote>
  <w:endnote w:type="continuationSeparator" w:id="0">
    <w:p w:rsidR="00CE5CB7" w:rsidRDefault="00CE5CB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CB7" w:rsidRDefault="00CE5CB7" w:rsidP="003B7A81">
      <w:r>
        <w:separator/>
      </w:r>
    </w:p>
  </w:footnote>
  <w:footnote w:type="continuationSeparator" w:id="0">
    <w:p w:rsidR="00CE5CB7" w:rsidRDefault="00CE5CB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893453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35DB" w:rsidRPr="00B310A4" w:rsidRDefault="00A235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227E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35DB" w:rsidRPr="00B310A4" w:rsidRDefault="00A235D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1948A9"/>
    <w:multiLevelType w:val="hybridMultilevel"/>
    <w:tmpl w:val="66DECF2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D789C"/>
    <w:multiLevelType w:val="multilevel"/>
    <w:tmpl w:val="A302267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" w15:restartNumberingAfterBreak="0">
    <w:nsid w:val="43AF4AAA"/>
    <w:multiLevelType w:val="hybridMultilevel"/>
    <w:tmpl w:val="18F84C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03C"/>
    <w:rsid w:val="00031DD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2A50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57BAB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7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2E05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3729"/>
    <w:rsid w:val="003B7A81"/>
    <w:rsid w:val="003C044D"/>
    <w:rsid w:val="003C4B94"/>
    <w:rsid w:val="003C4C59"/>
    <w:rsid w:val="003D3AB5"/>
    <w:rsid w:val="003F6C2F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3BCB"/>
    <w:rsid w:val="00453D6E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25A1"/>
    <w:rsid w:val="004A3010"/>
    <w:rsid w:val="004B2999"/>
    <w:rsid w:val="004B35CC"/>
    <w:rsid w:val="004B70A2"/>
    <w:rsid w:val="004B7353"/>
    <w:rsid w:val="004C10CF"/>
    <w:rsid w:val="004D1909"/>
    <w:rsid w:val="004D3338"/>
    <w:rsid w:val="004D5EDB"/>
    <w:rsid w:val="004E2122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397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2FE9"/>
    <w:rsid w:val="005D7ABC"/>
    <w:rsid w:val="005E1F70"/>
    <w:rsid w:val="005F3296"/>
    <w:rsid w:val="006029F6"/>
    <w:rsid w:val="006160F5"/>
    <w:rsid w:val="00630988"/>
    <w:rsid w:val="006366CF"/>
    <w:rsid w:val="00641A06"/>
    <w:rsid w:val="006572F0"/>
    <w:rsid w:val="0066107C"/>
    <w:rsid w:val="006618E5"/>
    <w:rsid w:val="006620E1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42B5"/>
    <w:rsid w:val="00710A7D"/>
    <w:rsid w:val="00712492"/>
    <w:rsid w:val="00712D9A"/>
    <w:rsid w:val="00715036"/>
    <w:rsid w:val="0071560A"/>
    <w:rsid w:val="00721021"/>
    <w:rsid w:val="00721040"/>
    <w:rsid w:val="007227EA"/>
    <w:rsid w:val="00740337"/>
    <w:rsid w:val="007423E7"/>
    <w:rsid w:val="007536C9"/>
    <w:rsid w:val="0075378B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369"/>
    <w:rsid w:val="007874CF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67565"/>
    <w:rsid w:val="008755DE"/>
    <w:rsid w:val="00877280"/>
    <w:rsid w:val="00880DA5"/>
    <w:rsid w:val="00882463"/>
    <w:rsid w:val="008957EE"/>
    <w:rsid w:val="008971B7"/>
    <w:rsid w:val="008A5EB3"/>
    <w:rsid w:val="008B22D2"/>
    <w:rsid w:val="008B761F"/>
    <w:rsid w:val="008C11B8"/>
    <w:rsid w:val="008C4B1A"/>
    <w:rsid w:val="008C6ABC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0CC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46A4"/>
    <w:rsid w:val="009616B2"/>
    <w:rsid w:val="00962904"/>
    <w:rsid w:val="00964C32"/>
    <w:rsid w:val="009770EA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15C5"/>
    <w:rsid w:val="009B591C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35DB"/>
    <w:rsid w:val="00A25799"/>
    <w:rsid w:val="00A27362"/>
    <w:rsid w:val="00A34A05"/>
    <w:rsid w:val="00A356E4"/>
    <w:rsid w:val="00A4459C"/>
    <w:rsid w:val="00A5068F"/>
    <w:rsid w:val="00A524EE"/>
    <w:rsid w:val="00A537B6"/>
    <w:rsid w:val="00A610B5"/>
    <w:rsid w:val="00A6787E"/>
    <w:rsid w:val="00A742F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6FDC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857B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13E6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E5CB7"/>
    <w:rsid w:val="00CF6E71"/>
    <w:rsid w:val="00CF7ACC"/>
    <w:rsid w:val="00D00382"/>
    <w:rsid w:val="00D00C06"/>
    <w:rsid w:val="00D01602"/>
    <w:rsid w:val="00D01736"/>
    <w:rsid w:val="00D02D21"/>
    <w:rsid w:val="00D06058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50FFC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79F1"/>
    <w:rsid w:val="00F1199D"/>
    <w:rsid w:val="00F12117"/>
    <w:rsid w:val="00F168F1"/>
    <w:rsid w:val="00F16B72"/>
    <w:rsid w:val="00F17EC4"/>
    <w:rsid w:val="00F21398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67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FDDAEE6-F323-441D-BC79-97FB79C2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af3">
    <w:name w:val="Абзац списка Знак"/>
    <w:basedOn w:val="a0"/>
    <w:link w:val="af2"/>
    <w:rsid w:val="00157B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D2414-F1D3-4CC0-9428-6DCC25C5E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3414</Words>
  <Characters>19465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8</cp:revision>
  <cp:lastPrinted>2024-10-02T07:13:00Z</cp:lastPrinted>
  <dcterms:created xsi:type="dcterms:W3CDTF">2024-04-27T18:08:00Z</dcterms:created>
  <dcterms:modified xsi:type="dcterms:W3CDTF">2024-10-02T07:14:00Z</dcterms:modified>
</cp:coreProperties>
</file>